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2" w:rsidRDefault="00981939">
      <w:r>
        <w:rPr>
          <w:noProof/>
        </w:rPr>
        <w:drawing>
          <wp:inline distT="0" distB="0" distL="0" distR="0" wp14:anchorId="3552C065" wp14:editId="3FC0E381">
            <wp:extent cx="5105400" cy="3440642"/>
            <wp:effectExtent l="0" t="0" r="0" b="762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356B73" wp14:editId="65E49D88">
            <wp:extent cx="5133975" cy="3226859"/>
            <wp:effectExtent l="0" t="0" r="9525" b="1206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D63CF7" wp14:editId="0E7C6A2A">
            <wp:extent cx="5133975" cy="3226859"/>
            <wp:effectExtent l="0" t="0" r="9525" b="1206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3376B" wp14:editId="5601751E">
            <wp:extent cx="5133975" cy="3226859"/>
            <wp:effectExtent l="0" t="0" r="9525" b="1206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A8E30A" wp14:editId="10F6F204">
            <wp:extent cx="5133975" cy="3226859"/>
            <wp:effectExtent l="0" t="0" r="9525" b="12065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4681F" wp14:editId="6CAF4F6E">
            <wp:extent cx="5133975" cy="3226859"/>
            <wp:effectExtent l="0" t="0" r="9525" b="1206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563AF" wp14:editId="1C870FD9">
            <wp:extent cx="5133975" cy="3226859"/>
            <wp:effectExtent l="0" t="0" r="9525" b="12065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8F0E3" wp14:editId="0477A611">
            <wp:extent cx="5133975" cy="3226859"/>
            <wp:effectExtent l="0" t="0" r="9525" b="12065"/>
            <wp:docPr id="8" name="Diagramm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6E5999" wp14:editId="7D2A906C">
            <wp:extent cx="5133975" cy="3226859"/>
            <wp:effectExtent l="0" t="0" r="9525" b="12065"/>
            <wp:docPr id="9" name="Diagramm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64E1D" wp14:editId="64F36C8E">
            <wp:extent cx="5133975" cy="3226859"/>
            <wp:effectExtent l="0" t="0" r="9525" b="12065"/>
            <wp:docPr id="10" name="Diagramm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994176" wp14:editId="69985E06">
            <wp:extent cx="5133975" cy="3226859"/>
            <wp:effectExtent l="0" t="0" r="9525" b="12065"/>
            <wp:docPr id="11" name="Diagramm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50208" wp14:editId="155BEF3D">
            <wp:extent cx="5133975" cy="3226859"/>
            <wp:effectExtent l="0" t="0" r="9525" b="12065"/>
            <wp:docPr id="12" name="Diagram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D6172F" wp14:editId="02F5AF96">
            <wp:extent cx="5133975" cy="3226859"/>
            <wp:effectExtent l="0" t="0" r="9525" b="12065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EC958" wp14:editId="265DB85A">
            <wp:extent cx="5133975" cy="3226859"/>
            <wp:effectExtent l="0" t="0" r="9525" b="12065"/>
            <wp:docPr id="14" name="Diagramm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sectPr w:rsidR="00B97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39"/>
    <w:rsid w:val="00981939"/>
    <w:rsid w:val="00B97982"/>
    <w:rsid w:val="00E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6FA3-5D31-432D-A98B-0B2F064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</a:t>
            </a:r>
            <a:r>
              <a:rPr lang="en-US"/>
              <a:t> Januar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Tabellen!$G$5</c:f>
              <c:strCache>
                <c:ptCount val="1"/>
                <c:pt idx="0">
                  <c:v>Durchschnittsbesucher-zahl Januar 2015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981-4124-845D-EB3085D0ADF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981-4124-845D-EB3085D0AD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981-4124-845D-EB3085D0ADF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981-4124-845D-EB3085D0ADFA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9-9981-4124-845D-EB3085D0ADF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9981-4124-845D-EB3085D0ADF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9981-4124-845D-EB3085D0ADFA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9981-4124-845D-EB3085D0ADFA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9981-4124-845D-EB3085D0ADF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Tabellen!$A$6:$A$14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Tabellen!$G$6:$G$14</c:f>
              <c:numCache>
                <c:formatCode>0</c:formatCode>
                <c:ptCount val="9"/>
                <c:pt idx="0">
                  <c:v>13.25</c:v>
                </c:pt>
                <c:pt idx="1">
                  <c:v>17</c:v>
                </c:pt>
                <c:pt idx="2">
                  <c:v>16.5</c:v>
                </c:pt>
                <c:pt idx="3">
                  <c:v>10.5</c:v>
                </c:pt>
                <c:pt idx="4">
                  <c:v>10.75</c:v>
                </c:pt>
                <c:pt idx="5">
                  <c:v>12.5</c:v>
                </c:pt>
                <c:pt idx="6">
                  <c:v>14.8</c:v>
                </c:pt>
                <c:pt idx="7">
                  <c:v>9.4</c:v>
                </c:pt>
                <c:pt idx="8">
                  <c:v>13.6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981-4124-845D-EB3085D0A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02464"/>
        <c:axId val="63904000"/>
      </c:barChart>
      <c:catAx>
        <c:axId val="6390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904000"/>
        <c:crosses val="autoZero"/>
        <c:auto val="1"/>
        <c:lblAlgn val="ctr"/>
        <c:lblOffset val="100"/>
        <c:noMultiLvlLbl val="0"/>
      </c:catAx>
      <c:valAx>
        <c:axId val="639040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390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Oktober    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Tabellen!$G$116</c:f>
              <c:strCache>
                <c:ptCount val="1"/>
                <c:pt idx="0">
                  <c:v>Durchschnittsbesucher-zahl Oktober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FDD-43BF-9A2E-9AAC6916E4A3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3FDD-43BF-9A2E-9AAC6916E4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FDD-43BF-9A2E-9AAC6916E4A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FDD-43BF-9A2E-9AAC6916E4A3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3FDD-43BF-9A2E-9AAC6916E4A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3FDD-43BF-9A2E-9AAC6916E4A3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3FDD-43BF-9A2E-9AAC6916E4A3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3FDD-43BF-9A2E-9AAC6916E4A3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3FDD-43BF-9A2E-9AAC6916E4A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Tabellen!$A$117:$A$125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Tabellen!$G$117:$G$125</c:f>
              <c:numCache>
                <c:formatCode>0</c:formatCode>
                <c:ptCount val="9"/>
                <c:pt idx="0">
                  <c:v>15</c:v>
                </c:pt>
                <c:pt idx="1">
                  <c:v>15</c:v>
                </c:pt>
                <c:pt idx="2">
                  <c:v>19.5</c:v>
                </c:pt>
                <c:pt idx="3">
                  <c:v>13.75</c:v>
                </c:pt>
                <c:pt idx="4">
                  <c:v>5.25</c:v>
                </c:pt>
                <c:pt idx="5">
                  <c:v>10.199999999999999</c:v>
                </c:pt>
                <c:pt idx="6">
                  <c:v>14.2</c:v>
                </c:pt>
                <c:pt idx="7">
                  <c:v>7.2</c:v>
                </c:pt>
                <c:pt idx="8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FDD-43BF-9A2E-9AAC6916E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97696"/>
        <c:axId val="64399232"/>
      </c:barChart>
      <c:catAx>
        <c:axId val="6439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99232"/>
        <c:crosses val="autoZero"/>
        <c:auto val="1"/>
        <c:lblAlgn val="ctr"/>
        <c:lblOffset val="100"/>
        <c:noMultiLvlLbl val="0"/>
      </c:catAx>
      <c:valAx>
        <c:axId val="643992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39769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November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Tabellen!$G$129</c:f>
              <c:strCache>
                <c:ptCount val="1"/>
                <c:pt idx="0">
                  <c:v>Durchschnittsbesucher-zahl November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8BA-46DF-BF34-92125F9F8D97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88BA-46DF-BF34-92125F9F8D9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8BA-46DF-BF34-92125F9F8D9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8BA-46DF-BF34-92125F9F8D97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8BA-46DF-BF34-92125F9F8D9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8BA-46DF-BF34-92125F9F8D9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8BA-46DF-BF34-92125F9F8D97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88BA-46DF-BF34-92125F9F8D97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88BA-46DF-BF34-92125F9F8D9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Tabellen!$A$130:$A$138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Tabellen!$G$130:$G$138</c:f>
              <c:numCache>
                <c:formatCode>0</c:formatCode>
                <c:ptCount val="9"/>
                <c:pt idx="0">
                  <c:v>17.399999999999999</c:v>
                </c:pt>
                <c:pt idx="1">
                  <c:v>18.399999999999999</c:v>
                </c:pt>
                <c:pt idx="2">
                  <c:v>20.25</c:v>
                </c:pt>
                <c:pt idx="3">
                  <c:v>12.5</c:v>
                </c:pt>
                <c:pt idx="4">
                  <c:v>11.75</c:v>
                </c:pt>
                <c:pt idx="5">
                  <c:v>12.5</c:v>
                </c:pt>
                <c:pt idx="6">
                  <c:v>20</c:v>
                </c:pt>
                <c:pt idx="7">
                  <c:v>7.75</c:v>
                </c:pt>
                <c:pt idx="8">
                  <c:v>13.25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8BA-46DF-BF34-92125F9F8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09440"/>
        <c:axId val="64510976"/>
      </c:barChart>
      <c:catAx>
        <c:axId val="6450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510976"/>
        <c:crosses val="autoZero"/>
        <c:auto val="1"/>
        <c:lblAlgn val="ctr"/>
        <c:lblOffset val="100"/>
        <c:noMultiLvlLbl val="0"/>
      </c:catAx>
      <c:valAx>
        <c:axId val="645109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50944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</a:t>
            </a:r>
            <a:r>
              <a:rPr lang="en-US" baseline="0"/>
              <a:t>Dezember </a:t>
            </a:r>
            <a:r>
              <a:rPr lang="en-US"/>
              <a:t>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Tabellen!$G$142</c:f>
              <c:strCache>
                <c:ptCount val="1"/>
                <c:pt idx="0">
                  <c:v>Durchschnittsbesucher-zahl Dezember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8AE-4736-A15C-769780E87487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18AE-4736-A15C-769780E8748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8AE-4736-A15C-769780E874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8AE-4736-A15C-769780E87487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8AE-4736-A15C-769780E8748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18AE-4736-A15C-769780E8748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18AE-4736-A15C-769780E87487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18AE-4736-A15C-769780E87487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18AE-4736-A15C-769780E8748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Tabellen!$A$143:$A$151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Tabellen!$G$143:$G$151</c:f>
              <c:numCache>
                <c:formatCode>0</c:formatCode>
                <c:ptCount val="9"/>
                <c:pt idx="0">
                  <c:v>18</c:v>
                </c:pt>
                <c:pt idx="1">
                  <c:v>14.25</c:v>
                </c:pt>
                <c:pt idx="2">
                  <c:v>17.8</c:v>
                </c:pt>
                <c:pt idx="3">
                  <c:v>17</c:v>
                </c:pt>
                <c:pt idx="4">
                  <c:v>8.1999999999999993</c:v>
                </c:pt>
                <c:pt idx="5">
                  <c:v>10.666666666666666</c:v>
                </c:pt>
                <c:pt idx="6">
                  <c:v>19</c:v>
                </c:pt>
                <c:pt idx="7">
                  <c:v>4</c:v>
                </c:pt>
                <c:pt idx="8">
                  <c:v>10.333333333333334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8AE-4736-A15C-769780E87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47456"/>
        <c:axId val="64549248"/>
      </c:barChart>
      <c:catAx>
        <c:axId val="6454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549248"/>
        <c:crosses val="autoZero"/>
        <c:auto val="1"/>
        <c:lblAlgn val="ctr"/>
        <c:lblOffset val="100"/>
        <c:noMultiLvlLbl val="0"/>
      </c:catAx>
      <c:valAx>
        <c:axId val="645492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54745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</a:t>
            </a:r>
            <a:r>
              <a:rPr lang="en-US" baseline="0"/>
              <a:t> </a:t>
            </a:r>
            <a:r>
              <a:rPr lang="en-US"/>
              <a:t>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Tabellen!$B$155</c:f>
              <c:strCache>
                <c:ptCount val="1"/>
                <c:pt idx="0">
                  <c:v>Durchschnitts Besucherzahl  2015 (Gesamt)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DAA-4601-B1D2-285BD5DE7A1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DDAA-4601-B1D2-285BD5DE7A1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DAA-4601-B1D2-285BD5DE7A1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DDAA-4601-B1D2-285BD5DE7A1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DAA-4601-B1D2-285BD5DE7A1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DDAA-4601-B1D2-285BD5DE7A1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DDAA-4601-B1D2-285BD5DE7A1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DDAA-4601-B1D2-285BD5DE7A1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DDAA-4601-B1D2-285BD5DE7A1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Tabellen!$A$156:$A$164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Tabellen!$B$156:$B$164</c:f>
              <c:numCache>
                <c:formatCode>0</c:formatCode>
                <c:ptCount val="9"/>
                <c:pt idx="0">
                  <c:v>15.758333333333333</c:v>
                </c:pt>
                <c:pt idx="1">
                  <c:v>15.754166666666668</c:v>
                </c:pt>
                <c:pt idx="2">
                  <c:v>17.358333333333334</c:v>
                </c:pt>
                <c:pt idx="3">
                  <c:v>12.616666666666665</c:v>
                </c:pt>
                <c:pt idx="4">
                  <c:v>9.2785714285714285</c:v>
                </c:pt>
                <c:pt idx="5">
                  <c:v>11.094444444444443</c:v>
                </c:pt>
                <c:pt idx="6">
                  <c:v>14.52361111111111</c:v>
                </c:pt>
                <c:pt idx="7">
                  <c:v>8.3575757575757574</c:v>
                </c:pt>
                <c:pt idx="8">
                  <c:v>10.331944444444444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DAA-4601-B1D2-285BD5DE7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71744"/>
        <c:axId val="64673280"/>
      </c:barChart>
      <c:catAx>
        <c:axId val="6467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673280"/>
        <c:crosses val="autoZero"/>
        <c:auto val="1"/>
        <c:lblAlgn val="ctr"/>
        <c:lblOffset val="100"/>
        <c:noMultiLvlLbl val="0"/>
      </c:catAx>
      <c:valAx>
        <c:axId val="64673280"/>
        <c:scaling>
          <c:orientation val="minMax"/>
          <c:max val="3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67174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Januar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Tabellen!$G$169</c:f>
              <c:strCache>
                <c:ptCount val="1"/>
                <c:pt idx="0">
                  <c:v>Durchschnittsbesucher-zahl Januar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25D-4E03-8714-FBECE1E2E790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525D-4E03-8714-FBECE1E2E79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25D-4E03-8714-FBECE1E2E79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25D-4E03-8714-FBECE1E2E790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25D-4E03-8714-FBECE1E2E79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525D-4E03-8714-FBECE1E2E79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525D-4E03-8714-FBECE1E2E790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525D-4E03-8714-FBECE1E2E790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525D-4E03-8714-FBECE1E2E79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Tabellen!$A$170:$A$178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Tabellen!$G$170:$G$178</c:f>
              <c:numCache>
                <c:formatCode>0</c:formatCode>
                <c:ptCount val="9"/>
                <c:pt idx="0">
                  <c:v>23.5</c:v>
                </c:pt>
                <c:pt idx="1">
                  <c:v>23.75</c:v>
                </c:pt>
                <c:pt idx="2">
                  <c:v>25.75</c:v>
                </c:pt>
                <c:pt idx="3">
                  <c:v>21.333333333333332</c:v>
                </c:pt>
                <c:pt idx="4">
                  <c:v>14</c:v>
                </c:pt>
                <c:pt idx="5">
                  <c:v>19.75</c:v>
                </c:pt>
                <c:pt idx="6">
                  <c:v>25.5</c:v>
                </c:pt>
                <c:pt idx="7">
                  <c:v>13.25</c:v>
                </c:pt>
                <c:pt idx="8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25D-4E03-8714-FBECE1E2E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09760"/>
        <c:axId val="64711296"/>
      </c:barChart>
      <c:catAx>
        <c:axId val="6470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11296"/>
        <c:crosses val="autoZero"/>
        <c:auto val="1"/>
        <c:lblAlgn val="ctr"/>
        <c:lblOffset val="100"/>
        <c:noMultiLvlLbl val="0"/>
      </c:catAx>
      <c:valAx>
        <c:axId val="647112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70976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Februar</a:t>
            </a:r>
            <a:r>
              <a:rPr lang="en-US" baseline="0"/>
              <a:t> 2015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Tabellen!$G$18</c:f>
              <c:strCache>
                <c:ptCount val="1"/>
                <c:pt idx="0">
                  <c:v>Durchschnittsbesucher-zahl Februar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1E3-4C6C-8FEB-24AE48F6E5B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E1E3-4C6C-8FEB-24AE48F6E5B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1E3-4C6C-8FEB-24AE48F6E5B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1E3-4C6C-8FEB-24AE48F6E5B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1E3-4C6C-8FEB-24AE48F6E5B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1E3-4C6C-8FEB-24AE48F6E5B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1E3-4C6C-8FEB-24AE48F6E5B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E1E3-4C6C-8FEB-24AE48F6E5B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E1E3-4C6C-8FEB-24AE48F6E5B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Tabellen!$A$19:$A$27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Tabellen!$G$19:$G$27</c:f>
              <c:numCache>
                <c:formatCode>0</c:formatCode>
                <c:ptCount val="9"/>
                <c:pt idx="0">
                  <c:v>11.5</c:v>
                </c:pt>
                <c:pt idx="1">
                  <c:v>18.25</c:v>
                </c:pt>
                <c:pt idx="2">
                  <c:v>15</c:v>
                </c:pt>
                <c:pt idx="3">
                  <c:v>13.25</c:v>
                </c:pt>
                <c:pt idx="4">
                  <c:v>9</c:v>
                </c:pt>
                <c:pt idx="5">
                  <c:v>10.5</c:v>
                </c:pt>
                <c:pt idx="6">
                  <c:v>13.75</c:v>
                </c:pt>
                <c:pt idx="7">
                  <c:v>9.75</c:v>
                </c:pt>
                <c:pt idx="8">
                  <c:v>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1E3-4C6C-8FEB-24AE48F6E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2768"/>
        <c:axId val="63954304"/>
      </c:barChart>
      <c:catAx>
        <c:axId val="6395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954304"/>
        <c:crosses val="autoZero"/>
        <c:auto val="1"/>
        <c:lblAlgn val="ctr"/>
        <c:lblOffset val="100"/>
        <c:noMultiLvlLbl val="0"/>
      </c:catAx>
      <c:valAx>
        <c:axId val="6395430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395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März </a:t>
            </a:r>
            <a:r>
              <a:rPr lang="en-US" baseline="0"/>
              <a:t>2015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Tabellen!$G$31</c:f>
              <c:strCache>
                <c:ptCount val="1"/>
                <c:pt idx="0">
                  <c:v>Durchschnittsbesucher-zahl März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E9F-4DBC-9295-4D4F02AE3EA6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8E9F-4DBC-9295-4D4F02AE3EA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E9F-4DBC-9295-4D4F02AE3EA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E9F-4DBC-9295-4D4F02AE3EA6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E9F-4DBC-9295-4D4F02AE3EA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E9F-4DBC-9295-4D4F02AE3EA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E9F-4DBC-9295-4D4F02AE3EA6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8E9F-4DBC-9295-4D4F02AE3EA6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8E9F-4DBC-9295-4D4F02AE3EA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Tabellen!$A$32:$A$40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Tabellen!$G$32:$G$40</c:f>
              <c:numCache>
                <c:formatCode>0</c:formatCode>
                <c:ptCount val="9"/>
                <c:pt idx="0">
                  <c:v>15.4</c:v>
                </c:pt>
                <c:pt idx="1">
                  <c:v>17.399999999999999</c:v>
                </c:pt>
                <c:pt idx="2">
                  <c:v>18.8</c:v>
                </c:pt>
                <c:pt idx="3">
                  <c:v>13</c:v>
                </c:pt>
                <c:pt idx="4">
                  <c:v>8</c:v>
                </c:pt>
                <c:pt idx="5">
                  <c:v>12.5</c:v>
                </c:pt>
                <c:pt idx="6">
                  <c:v>13.25</c:v>
                </c:pt>
                <c:pt idx="7">
                  <c:v>10.75</c:v>
                </c:pt>
                <c:pt idx="8">
                  <c:v>10.75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E9F-4DBC-9295-4D4F02AE3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47840"/>
        <c:axId val="64149376"/>
      </c:barChart>
      <c:catAx>
        <c:axId val="6414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49376"/>
        <c:crosses val="autoZero"/>
        <c:auto val="1"/>
        <c:lblAlgn val="ctr"/>
        <c:lblOffset val="100"/>
        <c:noMultiLvlLbl val="0"/>
      </c:catAx>
      <c:valAx>
        <c:axId val="641493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14784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April </a:t>
            </a:r>
            <a:r>
              <a:rPr lang="en-US" baseline="0"/>
              <a:t>2015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Tabellen!$G$44</c:f>
              <c:strCache>
                <c:ptCount val="1"/>
                <c:pt idx="0">
                  <c:v>Durchschnittsbesucher-zahl April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8E6-4589-A2C6-3D1136D2AC26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88E6-4589-A2C6-3D1136D2AC2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8E6-4589-A2C6-3D1136D2AC2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8E6-4589-A2C6-3D1136D2AC26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8E6-4589-A2C6-3D1136D2AC2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8E6-4589-A2C6-3D1136D2AC2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8E6-4589-A2C6-3D1136D2AC26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88E6-4589-A2C6-3D1136D2AC26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88E6-4589-A2C6-3D1136D2AC2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Tabellen!$A$45:$A$53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Tabellen!$G$45:$G$53</c:f>
              <c:numCache>
                <c:formatCode>0</c:formatCode>
                <c:ptCount val="9"/>
                <c:pt idx="0">
                  <c:v>18.666666666666668</c:v>
                </c:pt>
                <c:pt idx="1">
                  <c:v>16.666666666666668</c:v>
                </c:pt>
                <c:pt idx="2">
                  <c:v>15.75</c:v>
                </c:pt>
                <c:pt idx="3">
                  <c:v>11.8</c:v>
                </c:pt>
                <c:pt idx="4">
                  <c:v>12</c:v>
                </c:pt>
                <c:pt idx="5">
                  <c:v>10.8</c:v>
                </c:pt>
                <c:pt idx="6">
                  <c:v>12</c:v>
                </c:pt>
                <c:pt idx="7">
                  <c:v>11.333333333333334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8E6-4589-A2C6-3D1136D2A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81760"/>
        <c:axId val="64183296"/>
      </c:barChart>
      <c:catAx>
        <c:axId val="6418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83296"/>
        <c:crosses val="autoZero"/>
        <c:auto val="1"/>
        <c:lblAlgn val="ctr"/>
        <c:lblOffset val="100"/>
        <c:noMultiLvlLbl val="0"/>
      </c:catAx>
      <c:valAx>
        <c:axId val="641832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18176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Mai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Tabellen!$G$57</c:f>
              <c:strCache>
                <c:ptCount val="1"/>
                <c:pt idx="0">
                  <c:v>Durchschnittsbesucher-zahl Mai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880-4C83-BAFF-0B525D9EA36E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E880-4C83-BAFF-0B525D9EA36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880-4C83-BAFF-0B525D9EA36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880-4C83-BAFF-0B525D9EA36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880-4C83-BAFF-0B525D9EA36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880-4C83-BAFF-0B525D9EA36E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D-E880-4C83-BAFF-0B525D9EA36E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E880-4C83-BAFF-0B525D9EA36E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E880-4C83-BAFF-0B525D9EA36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Tabellen!$A$58:$A$65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Tabellen!$G$58:$G$65</c:f>
              <c:numCache>
                <c:formatCode>0</c:formatCode>
                <c:ptCount val="8"/>
                <c:pt idx="0">
                  <c:v>18.333333333333332</c:v>
                </c:pt>
                <c:pt idx="1">
                  <c:v>15.333333333333334</c:v>
                </c:pt>
                <c:pt idx="2">
                  <c:v>14.75</c:v>
                </c:pt>
                <c:pt idx="3">
                  <c:v>12.5</c:v>
                </c:pt>
                <c:pt idx="4">
                  <c:v>12.666666666666666</c:v>
                </c:pt>
                <c:pt idx="5">
                  <c:v>14.5</c:v>
                </c:pt>
                <c:pt idx="6">
                  <c:v>9</c:v>
                </c:pt>
                <c:pt idx="7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880-4C83-BAFF-0B525D9EA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32064"/>
        <c:axId val="64233856"/>
      </c:barChart>
      <c:catAx>
        <c:axId val="64232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233856"/>
        <c:crosses val="autoZero"/>
        <c:auto val="1"/>
        <c:lblAlgn val="ctr"/>
        <c:lblOffset val="100"/>
        <c:noMultiLvlLbl val="0"/>
      </c:catAx>
      <c:valAx>
        <c:axId val="642338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23206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Juni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Tabellen!$G$69</c:f>
              <c:strCache>
                <c:ptCount val="1"/>
                <c:pt idx="0">
                  <c:v>Durchschnittsbesucher-zahl Juni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9F1-49F5-9D69-F116BFAA57B3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A9F1-49F5-9D69-F116BFAA57B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9F1-49F5-9D69-F116BFAA57B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A9F1-49F5-9D69-F116BFAA57B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A9F1-49F5-9D69-F116BFAA57B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A9F1-49F5-9D69-F116BFAA57B3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D-A9F1-49F5-9D69-F116BFAA57B3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A9F1-49F5-9D69-F116BFAA57B3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A9F1-49F5-9D69-F116BFAA57B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Tabellen!$A$70:$A$77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Tabellen!$G$70:$G$77</c:f>
              <c:numCache>
                <c:formatCode>0</c:formatCode>
                <c:ptCount val="8"/>
                <c:pt idx="0">
                  <c:v>15.2</c:v>
                </c:pt>
                <c:pt idx="1">
                  <c:v>19.600000000000001</c:v>
                </c:pt>
                <c:pt idx="2">
                  <c:v>17.399999999999999</c:v>
                </c:pt>
                <c:pt idx="3">
                  <c:v>12.75</c:v>
                </c:pt>
                <c:pt idx="4">
                  <c:v>13</c:v>
                </c:pt>
                <c:pt idx="5">
                  <c:v>12.75</c:v>
                </c:pt>
                <c:pt idx="6">
                  <c:v>7.75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9F1-49F5-9D69-F116BFAA5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82624"/>
        <c:axId val="64284160"/>
      </c:barChart>
      <c:catAx>
        <c:axId val="6428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284160"/>
        <c:crosses val="autoZero"/>
        <c:auto val="1"/>
        <c:lblAlgn val="ctr"/>
        <c:lblOffset val="100"/>
        <c:noMultiLvlLbl val="0"/>
      </c:catAx>
      <c:valAx>
        <c:axId val="64284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28262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Juli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Tabellen!$G$81</c:f>
              <c:strCache>
                <c:ptCount val="1"/>
                <c:pt idx="0">
                  <c:v>Durchschnittsbesucher-zahl Juli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B79-4D03-BED0-2221CF213296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EB79-4D03-BED0-2221CF2132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B79-4D03-BED0-2221CF21329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B79-4D03-BED0-2221CF21329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B79-4D03-BED0-2221CF21329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B79-4D03-BED0-2221CF21329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D-EB79-4D03-BED0-2221CF213296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EB79-4D03-BED0-2221CF213296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EB79-4D03-BED0-2221CF21329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Tabellen!$A$82:$A$89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Tabellen!$G$82:$G$89</c:f>
              <c:numCache>
                <c:formatCode>0</c:formatCode>
                <c:ptCount val="8"/>
                <c:pt idx="0">
                  <c:v>17.5</c:v>
                </c:pt>
                <c:pt idx="1">
                  <c:v>14.75</c:v>
                </c:pt>
                <c:pt idx="2">
                  <c:v>22</c:v>
                </c:pt>
                <c:pt idx="3">
                  <c:v>11</c:v>
                </c:pt>
                <c:pt idx="4">
                  <c:v>13.8</c:v>
                </c:pt>
                <c:pt idx="5">
                  <c:v>15.2</c:v>
                </c:pt>
                <c:pt idx="6">
                  <c:v>8</c:v>
                </c:pt>
                <c:pt idx="7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B79-4D03-BED0-2221CF213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28832"/>
        <c:axId val="64330368"/>
      </c:barChart>
      <c:catAx>
        <c:axId val="6432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30368"/>
        <c:crosses val="autoZero"/>
        <c:auto val="1"/>
        <c:lblAlgn val="ctr"/>
        <c:lblOffset val="100"/>
        <c:noMultiLvlLbl val="0"/>
      </c:catAx>
      <c:valAx>
        <c:axId val="64330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3288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August</a:t>
            </a:r>
            <a:r>
              <a:rPr lang="en-US" baseline="0"/>
              <a:t> </a:t>
            </a:r>
            <a:r>
              <a:rPr lang="en-US"/>
              <a:t>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Tabellen!$G$93</c:f>
              <c:strCache>
                <c:ptCount val="1"/>
                <c:pt idx="0">
                  <c:v>Durchschnittsbesucher-zahl August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D4D-4A6E-B218-E157CD236891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0D4D-4A6E-B218-E157CD23689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D4D-4A6E-B218-E157CD23689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D4D-4A6E-B218-E157CD23689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0D4D-4A6E-B218-E157CD23689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0D4D-4A6E-B218-E157CD236891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D-0D4D-4A6E-B218-E157CD236891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0D4D-4A6E-B218-E157CD236891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0D4D-4A6E-B218-E157CD2368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Tabellen!$A$94:$A$100</c:f>
              <c:strCache>
                <c:ptCount val="7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Samstag (Nachmittag)</c:v>
                </c:pt>
              </c:strCache>
            </c:strRef>
          </c:cat>
          <c:val>
            <c:numRef>
              <c:f>Tabellen!$G$94:$G$100</c:f>
              <c:numCache>
                <c:formatCode>0</c:formatCode>
                <c:ptCount val="7"/>
                <c:pt idx="0">
                  <c:v>15.25</c:v>
                </c:pt>
                <c:pt idx="1">
                  <c:v>10</c:v>
                </c:pt>
                <c:pt idx="2">
                  <c:v>17.75</c:v>
                </c:pt>
                <c:pt idx="3">
                  <c:v>12.75</c:v>
                </c:pt>
                <c:pt idx="4">
                  <c:v>6</c:v>
                </c:pt>
                <c:pt idx="5">
                  <c:v>12.333333333333334</c:v>
                </c:pt>
                <c:pt idx="6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D4D-4A6E-B218-E157CD23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40576"/>
        <c:axId val="64442368"/>
      </c:barChart>
      <c:catAx>
        <c:axId val="644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442368"/>
        <c:crosses val="autoZero"/>
        <c:auto val="1"/>
        <c:lblAlgn val="ctr"/>
        <c:lblOffset val="100"/>
        <c:noMultiLvlLbl val="0"/>
      </c:catAx>
      <c:valAx>
        <c:axId val="64442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44057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 September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Tabellen!$G$104</c:f>
              <c:strCache>
                <c:ptCount val="1"/>
                <c:pt idx="0">
                  <c:v>Durchschnittsbesucher-zahl September 2015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BE7-4A05-919F-52A5EA1E394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2BE7-4A05-919F-52A5EA1E394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BE7-4A05-919F-52A5EA1E394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2BE7-4A05-919F-52A5EA1E394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2BE7-4A05-919F-52A5EA1E394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2BE7-4A05-919F-52A5EA1E394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D-2BE7-4A05-919F-52A5EA1E3948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2BE7-4A05-919F-52A5EA1E3948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2BE7-4A05-919F-52A5EA1E394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Tabellen!$A$105:$A$112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Tabellen!$G$105:$G$112</c:f>
              <c:numCache>
                <c:formatCode>0</c:formatCode>
                <c:ptCount val="8"/>
                <c:pt idx="0">
                  <c:v>13.6</c:v>
                </c:pt>
                <c:pt idx="1">
                  <c:v>12.4</c:v>
                </c:pt>
                <c:pt idx="2">
                  <c:v>12.8</c:v>
                </c:pt>
                <c:pt idx="3">
                  <c:v>10.6</c:v>
                </c:pt>
                <c:pt idx="4">
                  <c:v>8</c:v>
                </c:pt>
                <c:pt idx="5">
                  <c:v>12.5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BE7-4A05-919F-52A5EA1E3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74112"/>
        <c:axId val="64357120"/>
      </c:barChart>
      <c:catAx>
        <c:axId val="6447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57120"/>
        <c:crosses val="autoZero"/>
        <c:auto val="1"/>
        <c:lblAlgn val="ctr"/>
        <c:lblOffset val="100"/>
        <c:noMultiLvlLbl val="0"/>
      </c:catAx>
      <c:valAx>
        <c:axId val="643571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47411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Mader</dc:creator>
  <cp:keywords/>
  <dc:description/>
  <cp:lastModifiedBy>Andreas Mader</cp:lastModifiedBy>
  <cp:revision>1</cp:revision>
  <dcterms:created xsi:type="dcterms:W3CDTF">2017-07-20T13:54:00Z</dcterms:created>
  <dcterms:modified xsi:type="dcterms:W3CDTF">2017-07-20T13:55:00Z</dcterms:modified>
</cp:coreProperties>
</file>